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A0" w:rsidRDefault="00852E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г. Ульяновска</w:t>
      </w:r>
    </w:p>
    <w:p w:rsidR="00B802A0" w:rsidRDefault="00852E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школа №22 с углубленным изучением иностранных языков имени Василия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Тезетева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F3A" w:rsidRPr="00BD2F3A" w:rsidRDefault="00BD2F3A" w:rsidP="00BD2F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2F3A">
        <w:rPr>
          <w:rFonts w:ascii="Times New Roman" w:hAnsi="Times New Roman" w:cs="Times New Roman"/>
        </w:rPr>
        <w:t xml:space="preserve">Утверждаю </w:t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proofErr w:type="gramStart"/>
      <w:r w:rsidRPr="00BD2F3A">
        <w:rPr>
          <w:rFonts w:ascii="Times New Roman" w:hAnsi="Times New Roman" w:cs="Times New Roman"/>
        </w:rPr>
        <w:t>Согласовано</w:t>
      </w:r>
      <w:proofErr w:type="gramEnd"/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  <w:t>Рассмотрено на заседании ШМО</w:t>
      </w:r>
    </w:p>
    <w:p w:rsidR="00BD2F3A" w:rsidRPr="00BD2F3A" w:rsidRDefault="00BD2F3A" w:rsidP="00BD2F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2F3A">
        <w:rPr>
          <w:rFonts w:ascii="Times New Roman" w:hAnsi="Times New Roman" w:cs="Times New Roman"/>
        </w:rPr>
        <w:t>Директор МБОУ «Средняя школа № 22»</w:t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proofErr w:type="spellStart"/>
      <w:r w:rsidRPr="00BD2F3A">
        <w:rPr>
          <w:rFonts w:ascii="Times New Roman" w:hAnsi="Times New Roman" w:cs="Times New Roman"/>
        </w:rPr>
        <w:t>зам</w:t>
      </w:r>
      <w:proofErr w:type="gramStart"/>
      <w:r w:rsidRPr="00BD2F3A">
        <w:rPr>
          <w:rFonts w:ascii="Times New Roman" w:hAnsi="Times New Roman" w:cs="Times New Roman"/>
        </w:rPr>
        <w:t>.д</w:t>
      </w:r>
      <w:proofErr w:type="gramEnd"/>
      <w:r w:rsidRPr="00BD2F3A">
        <w:rPr>
          <w:rFonts w:ascii="Times New Roman" w:hAnsi="Times New Roman" w:cs="Times New Roman"/>
        </w:rPr>
        <w:t>иректора</w:t>
      </w:r>
      <w:proofErr w:type="spellEnd"/>
      <w:r w:rsidRPr="00BD2F3A">
        <w:rPr>
          <w:rFonts w:ascii="Times New Roman" w:hAnsi="Times New Roman" w:cs="Times New Roman"/>
        </w:rPr>
        <w:t xml:space="preserve"> по УВР</w:t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>учителей начальных классов</w:t>
      </w:r>
    </w:p>
    <w:p w:rsidR="00BD2F3A" w:rsidRPr="00BD2F3A" w:rsidRDefault="00BD2F3A" w:rsidP="00BD2F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2F3A">
        <w:rPr>
          <w:rFonts w:ascii="Times New Roman" w:hAnsi="Times New Roman" w:cs="Times New Roman"/>
        </w:rPr>
        <w:t>______________Н.П. Мельникова</w:t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  <w:t>_____________М.Н. Иванова</w:t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>Протокол №_________</w:t>
      </w:r>
    </w:p>
    <w:p w:rsidR="00BD2F3A" w:rsidRPr="00BD2F3A" w:rsidRDefault="00BD2F3A" w:rsidP="00BD2F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2F3A">
        <w:rPr>
          <w:rFonts w:ascii="Times New Roman" w:hAnsi="Times New Roman" w:cs="Times New Roman"/>
        </w:rPr>
        <w:t xml:space="preserve"> «____» _____________  _______г.</w:t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>«_____»_______________ _______г.</w:t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  <w:t>от«_____»__________________ _______</w:t>
      </w:r>
      <w:proofErr w:type="gramStart"/>
      <w:r w:rsidRPr="00BD2F3A">
        <w:rPr>
          <w:rFonts w:ascii="Times New Roman" w:hAnsi="Times New Roman" w:cs="Times New Roman"/>
        </w:rPr>
        <w:t>г</w:t>
      </w:r>
      <w:proofErr w:type="gramEnd"/>
      <w:r w:rsidRPr="00BD2F3A">
        <w:rPr>
          <w:rFonts w:ascii="Times New Roman" w:hAnsi="Times New Roman" w:cs="Times New Roman"/>
        </w:rPr>
        <w:t>.</w:t>
      </w:r>
    </w:p>
    <w:p w:rsidR="00B802A0" w:rsidRPr="00BD2F3A" w:rsidRDefault="00BD2F3A" w:rsidP="00BD2F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2F3A">
        <w:rPr>
          <w:rFonts w:ascii="Times New Roman" w:hAnsi="Times New Roman" w:cs="Times New Roman"/>
        </w:rPr>
        <w:tab/>
        <w:t xml:space="preserve">_______________ </w:t>
      </w:r>
      <w:proofErr w:type="spellStart"/>
      <w:r w:rsidRPr="00BD2F3A">
        <w:rPr>
          <w:rFonts w:ascii="Times New Roman" w:hAnsi="Times New Roman" w:cs="Times New Roman"/>
        </w:rPr>
        <w:t>Томнатова</w:t>
      </w:r>
      <w:proofErr w:type="spellEnd"/>
      <w:r w:rsidRPr="00BD2F3A">
        <w:rPr>
          <w:rFonts w:ascii="Times New Roman" w:hAnsi="Times New Roman" w:cs="Times New Roman"/>
        </w:rPr>
        <w:t xml:space="preserve"> Г.Г.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852E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коррекционно-развивающих занятий по логопедии для обучающихся с  тяжелыми нарушениями речи (вариант 5.1)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программы: коррекционно - развивающая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1-4 классов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учитель-логопед Гаршина Ю.С.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B72B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 2024</w:t>
      </w:r>
      <w:bookmarkStart w:id="0" w:name="_GoBack"/>
      <w:bookmarkEnd w:id="0"/>
      <w:r w:rsidR="00852E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02A0" w:rsidRDefault="00852E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(далее – АООП) начального общего образования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НОО) обучающихся с тяжелыми нарушениями речи (вариант 5.1) МБОУ «Средняя школа №22 им. Василия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Тезетева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определяет содержание и организацию образовательной деятельности обучающихся с тяжелыми нарушениями речи (далее – ТНР) с учетом образовательных потребностей и запросов участников образовательных отношений.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АООП НОО (вариант 5.1) школы, разработана в соответствии с нормативно-правовыми документами, регламентирующими работу образовательных учреждений, в том числе регламентирующих работу учителя-логопеда в образовательном учреждении, а также методических материалов, рекомендованных Мин. Обр. Науки РФ:</w:t>
      </w:r>
    </w:p>
    <w:p w:rsidR="00B802A0" w:rsidRDefault="00852E5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«Об образовании в Р.Ф» от 29.12.2012 №273 - ФЗ;</w:t>
      </w:r>
    </w:p>
    <w:p w:rsidR="00B802A0" w:rsidRDefault="00852E5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(Приказ Мин. Обр.</w:t>
      </w:r>
      <w:proofErr w:type="gramEnd"/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науки России от 06. 10. 2009 г. № 373);</w:t>
      </w:r>
    </w:p>
    <w:p w:rsidR="00B802A0" w:rsidRDefault="00852E5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здоровья» (Приказ Мин. Обр. Науки России от 19.12.2014 № 1598);</w:t>
      </w:r>
    </w:p>
    <w:p w:rsidR="00B802A0" w:rsidRDefault="00852E5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«Об основных гарантиях прав ребенка в Российской Федерации» от 03.07.1998;</w:t>
      </w:r>
    </w:p>
    <w:p w:rsidR="00B802A0" w:rsidRDefault="00852E5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«Об утверждении Положения о психолого-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медико-педагогической комиссии» от 20 сентября 2013 г. N 1082 г. Москва;</w:t>
      </w:r>
    </w:p>
    <w:p w:rsidR="00B802A0" w:rsidRDefault="00852E5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22.01.2014г. №32.</w:t>
      </w:r>
    </w:p>
    <w:p w:rsidR="00B802A0" w:rsidRDefault="00852E5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30 августа 2013г. №1015</w:t>
      </w:r>
    </w:p>
    <w:p w:rsidR="00B802A0" w:rsidRDefault="00852E5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B802A0" w:rsidRDefault="00852E5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Примерная адаптированная основная общеобразовательная программа начального общего образования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с ТНР.</w:t>
      </w:r>
    </w:p>
    <w:p w:rsidR="00B802A0" w:rsidRDefault="00852E5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Инструктивно-методическое письмо «О работе учителя-логопеда при общеобразовательной школе»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proofErr w:type="gramEnd"/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А.В., Бессонова Т.П. М.: Центр, 1996).</w:t>
      </w:r>
      <w:proofErr w:type="gramEnd"/>
    </w:p>
    <w:p w:rsidR="00B802A0" w:rsidRDefault="00852E5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Логопедическая программа также разработана с использованием рекомендаций ведущих специалистов в области логопедии Жуковой О.В., Козыревой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Л.Н., Ткаченко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Коноваленко В.В., Коноваленко С.В., Виноградовой Е.А., Игнатьевой Т.В., Лопухиной И.С. и др. с опорой на общеобразовательную программу начальной школы (1-4) по русскому языку.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для 1-3 классов за основу взята программа обучения детей с нарушениями речи Филичевой Т.Б., Чиркиной Г.В.- М., 1993; для 4 класса –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«Коррекция нарушений речи у учащихся общеобразовательной школы», Е.В. Мазанова «Коррекция акустической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коррекция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почве нарушения языкового анализа и синтеза».</w:t>
      </w:r>
    </w:p>
    <w:p w:rsidR="00B802A0" w:rsidRDefault="00852E5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МБОУ «Средняя школа №22 им. Василия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Тезетева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обучения</w:t>
      </w:r>
      <w:r>
        <w:rPr>
          <w:rFonts w:ascii="Times New Roman" w:hAnsi="Times New Roman" w:cs="Times New Roman"/>
          <w:sz w:val="24"/>
          <w:szCs w:val="24"/>
        </w:rPr>
        <w:t>: предупреждение и коррекция недостатков устной и письменной речи у младших школьников с ОВЗ с целью успешного освоения ими общеобразовательных программ.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Уточнение представлений о звуковом составе слова; совершенствование навыков анализа 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звукослогового</w:t>
      </w:r>
      <w:proofErr w:type="spellEnd"/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состава слова.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Закрепление навыков дифференциации парных согласных и фонем, имеющих акустико - артикуляционное сходство.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Активизация словарного запаса путём уточнения значений имеющихся в запасе у детей слов.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Обогащение словарного запаса путём введения слов-терминов, за счёт развития у детей умения активно пользоваться различными способами словообразования.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Обучение нахождению слов, обозначающих предмет (имя существительное), действие предмета (глагол), признак предмета (имя прилагательное).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Формирование полноценных представлений о предложении, его структуре, грамматическом и интонационном оформлении;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7.Формирование представлений о морфологическом составе слова;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Коррекционные: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Уточнение артикуляции правильно произносимых звуков, постановка и автоматизация дефектно произносимых звуков.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Развитие и совершенствование грамматического оформления речи путём овладения детьми словосочетаниями,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связьюслов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предложении.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навыков построения связного высказывания.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Формирование психологической базы речи: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зрительного, слухового, пространственного, осязательного восприятия;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мышления;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устойчивости внимания;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накопление представлений об окружающем мире;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воображения;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наблюдательности, особенно к языковым явлениям;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общей и мелкой моторики.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Формирование регулирующей учебной деятельности: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предстоящей деятельности;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своей деятельности;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полученных знаний в новых ситуациях,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анализ и оценка продуктивной собственной деятельности.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чувства ответственности, уверенности в себе, чувства собственного достоинства.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личностных качеств: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организованности;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воспитанности;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взаимоуважения друг к другу;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адекватного представления о себе и своих возможностях.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Адресат</w:t>
      </w:r>
      <w:r>
        <w:rPr>
          <w:rFonts w:ascii="Times New Roman" w:hAnsi="Times New Roman" w:cs="Times New Roman"/>
          <w:sz w:val="24"/>
          <w:szCs w:val="24"/>
        </w:rPr>
        <w:t>: обучающиеся начальных классов с ОВЗ (1-4 классы) общеобразовательного учреждения, имеющие нарушения устной и письменной речи.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логопедического сопровождения входит в содержательный раздел АООП ОВЗ и состоит из следующих разделов:</w:t>
      </w:r>
    </w:p>
    <w:p w:rsidR="00B802A0" w:rsidRDefault="00852E5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B802A0" w:rsidRDefault="00852E5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адаптированной программы логопедического сопровождения обучающихся с ТНР (вариант 5.1).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места коррекционно-логопедической работы в общеобразовательном процессе.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 отклонений в речевом развитии обучающихся с ТНР.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коррекционно-логопедической работы.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программы.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образования.</w:t>
      </w:r>
      <w:proofErr w:type="gramEnd"/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ТНР планируемых результатов освоения программы коррекционной работы.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программы.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обеспечение коррекционно-логопедического процесса.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материал, представленный в программе, составлен с учетом возрастных особенностей обучающихся и требований общеобразовательной программы начальной школы.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A0" w:rsidRDefault="00852E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адаптированной программы логопедического сопровождения обучающихся с тяжёлыми нарушениями речи (вариант 5.1)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Данная программа предназначается для обучающихся с фонетико-фонематическим или фонетическим недоразвитием речи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легкая степень выраженности дизартрии, заикания;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обучающихся с общим недоразвитием речи (ОНР) III - IV уровней речевого развития различного генеза (например, при минимальных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дизартрических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расстройствах,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т.п.), у которых имеются нарушения всех компонентов языка; для обучающихся с нарушениями чтения и письма.</w:t>
      </w:r>
      <w:proofErr w:type="gramEnd"/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условиями реализации коррекционно-развивающей логопедической программы развития, адаптированной для обучающихся с ТНР являются логопедическое сопровождение, согласованная работа 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логопеда с учителем начальных классов с учетом особых образовательных потребностей обучающихся.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программы – не строгое ограничение времени реализации, т. к. речь идет о детях с ОВЗ. Срок освоения коррекционно-развивающей логопедической программы развития, адаптированной для учащихся с ТНР составляет 4 года. Тематический план имеет примерное содержание и меняется в зависимости от особенностей, возраста ребенка или группы детей.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места коррекционно-логопедической работы в общеобразовательном процессе.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коррекционно - развивающей логопедической программы. Содержание коррекционно-развивающей логопедической работы для </w:t>
      </w:r>
      <w:r>
        <w:rPr>
          <w:rFonts w:ascii="Times New Roman" w:hAnsi="Times New Roman" w:cs="Times New Roman"/>
          <w:sz w:val="24"/>
          <w:szCs w:val="24"/>
        </w:rPr>
        <w:lastRenderedPageBreak/>
        <w:t>каждого обучающегося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 Программа коррекционной работы должна обеспечивать осуществление специальной поддержки освоения  коррекционно-развивающей логопедической программы.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поддержка освоения коррекционно-развивающей логопедической программы, адаптированной для детей с ТНР осуществляется в ходе всего учебно-образовательного процесса.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образовательными направлениями в специальной поддержке освоения коррекционно-развивающей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логопедической программы являются: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нарушений устной речи, коррекция и профилактика нарушений чтения и письма;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сознательного использования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азличных коммуникативных ситуациях с целью;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обучению;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полноценных социальных контактов с окружающими.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удовлетворения особых образовательных потребностей обучающихся с ТНР в программе индивидуально-ориентированного коррекционно-логопедического воздействия, сквозными направлениями выступают: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преодолению нарушений фонетического компонента речевой функциональной системы;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фонологического дефицита;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совершенствованию лексико-грамматического строя речи, связной речи;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развитию коммуникативных навыков;</w:t>
      </w:r>
    </w:p>
    <w:p w:rsidR="00B802A0" w:rsidRDefault="00852E5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профилактике и коррекции нарушений чтения и письма.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Коррекционно-логопедическая работа осуществляется на групповых (подгрупповых) и индивидуальных занятиях, проводимых в МБОУ «Средняя школа №22 им. Василия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Тезетева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Продолжительность групповых занятий составляет 35 - 40 мин., индивидуальных – 15 -20мин. На логопедических занятиях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работа по формированию полноценной речемыслительной деятельности.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 работа реализуется поэтапно, ориентируясь на основные дидактические принципы общей педагогики (научность, систематичность и последовательность, доступность и наглядность, учет возрастных и индивидуальных особенностей, формирование сознательности и активности ученика). Последовательность этапов и их адресность создают необходимые предпосылки для предупреждения и устранения нарушений речи у детей с ОВЗ.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году обучения, можно выделить следующие основные </w:t>
      </w:r>
      <w:r>
        <w:rPr>
          <w:rFonts w:ascii="Times New Roman" w:hAnsi="Times New Roman" w:cs="Times New Roman"/>
          <w:i/>
          <w:iCs/>
          <w:sz w:val="24"/>
          <w:szCs w:val="24"/>
        </w:rPr>
        <w:t>этапы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диагностический, подготовительный, коррекционно-развивающий, оценочный.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диагностическом этапе </w:t>
      </w:r>
      <w:r>
        <w:rPr>
          <w:rFonts w:ascii="Times New Roman" w:hAnsi="Times New Roman" w:cs="Times New Roman"/>
          <w:sz w:val="24"/>
          <w:szCs w:val="24"/>
        </w:rPr>
        <w:t>происходит систематизация сведений о педагогическом и психологическом статусе ребенка. У школьников с ОВЗ исследуются все структурные компоненты языковой системы, общая, артикуляционная моторика, состояние дыхательной и голосовой функций, чтение и письмо. Далее определяются причины возникновения нарушений письменной речи, особенности развития устной речи, зона ближайшего развития ребенка и содержание коррекционной помощи. За учебный год проводится входная, промежуточная (при необходимости) и итоговая диагностика. Такая работа позволяет определить стратегию поведения: педагог – логопед – родитель, как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условие для достижения максимального результата коррекционной деятельности. По результатам диагностики, на основании однородности нарушений речи, формируются группы или подгруппы детей, наполняемость которых зависит от тяжести речевого дефекта (ОНР – 3-5 человек, ФФНР – до 6 человек) и особенностей психического развития каждого ребенка (Письмо Министерства образования РФ от 14 декабря 2000 г. № 2 «Об организации логопедического пункта общеобразовательного учреждения»).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подготовительном этапе </w:t>
      </w:r>
      <w:r>
        <w:rPr>
          <w:rFonts w:ascii="Times New Roman" w:hAnsi="Times New Roman" w:cs="Times New Roman"/>
          <w:sz w:val="24"/>
          <w:szCs w:val="24"/>
        </w:rPr>
        <w:t xml:space="preserve">основными задачами являются: развитие или уточнение созданных в процессе обучения предпосылок овладения орфографией, формирование готовности школьников к коррекционно-развивающей работе. В соответствии с возрастными особенностями детей 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коррекционно - развивающем этапе </w:t>
      </w:r>
      <w:r>
        <w:rPr>
          <w:rFonts w:ascii="Times New Roman" w:hAnsi="Times New Roman" w:cs="Times New Roman"/>
          <w:sz w:val="24"/>
          <w:szCs w:val="24"/>
        </w:rPr>
        <w:t xml:space="preserve">ведется работа, направленная на предупреждение и преодоление нарушений речи. Логопедическая работа должна начинаться как можно раньше, быть чётко спланирована и организована, должна носить не только </w:t>
      </w:r>
      <w:r>
        <w:rPr>
          <w:rFonts w:ascii="Times New Roman" w:hAnsi="Times New Roman" w:cs="Times New Roman"/>
          <w:sz w:val="24"/>
          <w:szCs w:val="24"/>
        </w:rPr>
        <w:lastRenderedPageBreak/>
        <w:t>коррекционный, но и предупреждающий вторичные дефекты характер. Коррекционно-развивающая работа включает различные виды логопедического воздействия по развитию и коррекции речевых и неречевых функций, что способствует нормализации устной речи и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базы для успешного усвоения письма и чтения. Выбор приемов и средств обучения, рассчитан на вовлечение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условно-речевое общение, на развитие умения планировать учебное сотрудничество, учитывать интересы других и т.д. Так, предполагая вовлечение учащихся в активную речевую деятельность, логопедическая работа имеет ярко выраженную коммуникативную направленность, что способствует развитию у них коммуникативных учебных действий и речемыслительных способностей.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Особенностью логопедической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ОВЗ, является наличие на данном этапе регулятивно-корректировочной деятельности, что подразумевает внесение необходимых изменений в образовательный процесс и корректировку условий и форм обучения, методов и приёмов работы.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оценочном этапе </w:t>
      </w:r>
      <w:r>
        <w:rPr>
          <w:rFonts w:ascii="Times New Roman" w:hAnsi="Times New Roman" w:cs="Times New Roman"/>
          <w:sz w:val="24"/>
          <w:szCs w:val="24"/>
        </w:rPr>
        <w:t>отслеживается эффективность проведенной коррекционно - развивающей работы, проводится повторная проверка уровня развития устной речи, навыков письма, анализируются различные виды письменных работ детей. Оптимальным способом оценки могут служить проверочные работы, включающие в себя:</w:t>
      </w:r>
    </w:p>
    <w:p w:rsidR="00B802A0" w:rsidRDefault="00852E53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устный опрос, позволяющий оценить состояние связной речи и наличия в 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>
        <w:rPr>
          <w:rFonts w:ascii="Times New Roman" w:hAnsi="Times New Roman" w:cs="Times New Roman"/>
          <w:sz w:val="24"/>
          <w:szCs w:val="24"/>
        </w:rPr>
        <w:t>; наблюдение в ходе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какой-либо деятельности;</w:t>
      </w:r>
    </w:p>
    <w:p w:rsidR="00B802A0" w:rsidRDefault="00852E5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зрительные, слуховые диктанты с грамматическими заданиями;</w:t>
      </w:r>
    </w:p>
    <w:p w:rsidR="00B802A0" w:rsidRDefault="00852E5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задания, по которым оценивается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пространственно - временных представлений, усвоение учебной терминологии и состояние лексико - грамматической стороны речи.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учебного процесса.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методы </w:t>
      </w:r>
      <w:r>
        <w:rPr>
          <w:rFonts w:ascii="Times New Roman" w:hAnsi="Times New Roman" w:cs="Times New Roman"/>
          <w:sz w:val="24"/>
          <w:szCs w:val="24"/>
        </w:rPr>
        <w:t>работы на занятии - методы обучения в группе:</w:t>
      </w:r>
    </w:p>
    <w:p w:rsidR="00B802A0" w:rsidRDefault="00852E53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 – демонстрационные;</w:t>
      </w:r>
    </w:p>
    <w:p w:rsidR="00B802A0" w:rsidRDefault="00852E53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игровые;</w:t>
      </w:r>
    </w:p>
    <w:p w:rsidR="00B802A0" w:rsidRDefault="00852E53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словесные;</w:t>
      </w:r>
    </w:p>
    <w:p w:rsidR="00B802A0" w:rsidRDefault="00852E53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практические;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деятельности учащихся:</w:t>
      </w:r>
    </w:p>
    <w:p w:rsidR="00B802A0" w:rsidRDefault="00852E5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групповая-подгрупповая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802A0" w:rsidRDefault="00852E5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парах;</w:t>
      </w:r>
    </w:p>
    <w:p w:rsidR="00B802A0" w:rsidRDefault="00852E5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Формы и средства контроля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Поурочный контроль ведется в виде устного опроса учащихся по основным направлениям изученного материала. Тематический контроль проходит в конце каждого раздела, который направлен на обобщение полученных знаний и выявление уровня усвоения пройденного материала. В конце изучения программы учащимся предлагаются контрольные задания (диктант и списывание), целью которых является выявление не только уровня полученных знаний, умений и навыков, но и наличия либо отсутствия ошибок в письменной речи.</w:t>
      </w:r>
    </w:p>
    <w:p w:rsidR="00B802A0" w:rsidRDefault="00852E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Психолого-педагогическая характеристика отклонений в речевом развитии обучающихся с ТНР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артикулирования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восприятия звуков, отличающихся тонкими акустико-артикуляторными признаками.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 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 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структуры слова). Такие обучающиеся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их сверстники запоминают речевой материал, с большим количеством ошибок выполняют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задания, связанные с активной речевой деятельностью. Обучающиеся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нерезко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не отмечается выраженных нарушений звукопроизношения. Нарушения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структуры слова проявляются в различных вариантах искажения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смазаности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речи, смешение звуков, свидетельствующее о низком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дифференцированного восприятия фонем и являющееся важным показателем не закончившегося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фонемообразования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системных связей и отношений, существующих внутри лексических групп.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лексических средств языка особенно ярко проявляется в понимании и употреблении фраз, пословиц с переносным значением. В грамматическом оформлении речи часто встречаются ошибки в употреблении грамматических форм слова. Особую сложность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представляют конструкции с придаточными предложениями, что выражается в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>, замене союзов, инверсии.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Лексико-грамматические средства языка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 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застреванием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базовых высших психических функций, обеспечивающих процессы чтения и письма в норме.</w:t>
      </w:r>
      <w:proofErr w:type="gramEnd"/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ценностных ориентиров содержания коррекционно - логопедической работы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общения, поэтому коррекционно-логопедические занятия способствуют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коррекционно-логопедического обучения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 человека. На логопедических занятиях учащиеся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успешного решения коммуникативных задач. Коррекционно-логопедические занятия являются для учащихся основой для успешного освоения основной общеобразовательной программы, способствуют достижению не только предметных, 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852E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Принципы программы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коррекции у детей данной категории в условиях ФГОС должен строиться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специфических принципов: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1.Принцип учёта этиологии и механизмов речевых нарушений.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2.Принцип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поэтапности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Логопедическое воздействие – это сложный педагогический процесс. В нём выделяют различные этапы. Каждый имеет свои цели, задачи, методы и приёмы коррекции.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3.Принцип системного подхода и учёта структуры дефекта, типологии задержки при планировании коррекционно-развивающей работы.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4.Принцип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подхода. </w:t>
      </w:r>
      <w:r>
        <w:rPr>
          <w:rFonts w:ascii="Times New Roman" w:hAnsi="Times New Roman" w:cs="Times New Roman"/>
          <w:sz w:val="24"/>
          <w:szCs w:val="24"/>
        </w:rPr>
        <w:t>Логопед должен проводить коррекционную работу, учитывая возраст и ведущую деятельность. Все обучение проблемного ребенка строиться с опорой на «зону ближайшего развития».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5. Принцип индивидуального и дифференцированного подхода.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 индивидуального и дифференцированного подхода позволяет не исключать из образовательного процесса детей, для которых общепринятые способы коррекционного воздействия оказываются неэффективными, создает благоприятные условия обучения, учитывающие как индивидуальные особенности каждого ребенка, так и типологические особенности, свойственные данной категории детей, на что обращает внимание педагог при определении содержания и организации коррекционной работы, ее темпа, объема, сложности, методов и приемов работы, формы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способов контроля и мотивации.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6. Принцип активизации речевой практики. </w:t>
      </w:r>
      <w:r>
        <w:rPr>
          <w:rFonts w:ascii="Times New Roman" w:hAnsi="Times New Roman" w:cs="Times New Roman"/>
          <w:sz w:val="24"/>
          <w:szCs w:val="24"/>
        </w:rPr>
        <w:t>Использовать наиболее адекватные разнообразные приёмы, обеспечивающие речевую активность детей в различных видах деятельности.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7. Принцип гуманно-личностного отношения к ребенку</w:t>
      </w:r>
      <w:r>
        <w:rPr>
          <w:rFonts w:ascii="Times New Roman" w:hAnsi="Times New Roman" w:cs="Times New Roman"/>
          <w:sz w:val="24"/>
          <w:szCs w:val="24"/>
        </w:rPr>
        <w:t>, что позволяет обеспечить развивающее обучение школьников, формирование базовых основ культуры личности ребенка, развитие психических процессов, интеллектуально-волевых качеств.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принципы дают возможность обеспечить целостность, последовательность и преемственность задач и содержания обучающей и развивающей деятельности.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852E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образования.</w:t>
      </w:r>
      <w:proofErr w:type="gramEnd"/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личностные результаты освоения адаптированной программы логопедического сопровождения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ТНР.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курса коррекционно - развивающей области на уровне начального общего образования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сформированы предметные,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личностные универсальные учебные действия.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религий, уважение истории и культуре других народов;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развитие этических чувств, доброжелательности и эмоционально-нравственной отзывчивости, понимания и сопереживания чувствам других людей, формирование уважительного отношения к иному мнению;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развитие навыков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10) овладение логическими действиями сравнения, анализа, синтеза, обобщения, классификации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>
        <w:rPr>
          <w:rFonts w:ascii="Times New Roman" w:hAnsi="Times New Roman" w:cs="Times New Roman"/>
          <w:sz w:val="24"/>
          <w:szCs w:val="24"/>
        </w:rPr>
        <w:t>-видовым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признакам, установления аналогий и причинно - следственных связей, построения рассуждений, отнесения к известным понятиям;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 дефектов звукопроизношения и умение различать правильное и неправильное произнесение звука;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умение правильно воспроизводить различной сложности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звукослоговую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структуру слов как изолированных, так и в условиях контекста;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правильное восприятие, дифференциация, осознание и адекватное использование интонационных средств выразительной четкой речи;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произвольно изменять основные акустические характеристики голоса;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умение правильно осуществлять членение речевого потока посредством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пауз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ударения, интонационной интенсивности;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минимизация фонологического дефицита (умение дифференцировать на слух и в произношении звуки, близкие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артикуляторно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-акустическим признакам);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осуществлять операции языкового анализа и синтеза на уровне предложения и слова;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практическое владение основными закономерностями грамматического и лексического строя речи;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лексической системности;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овладение синтаксическими конструкциями различной сложности и их использование;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владение связной речью, соответствующей законам логики, грамматики, композиции, выполняющей коммуникативную функцию;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языковых операций, необходимых для овладения чтением и письмом;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психофизиологического, психологического, лингвистического уровней, обеспечивающих овладение чтением и письмом;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владение письменной формой коммуникации (техническими и смысловыми компонентами чтения и письма);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достижения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ТНР планируемых результатов освоения программы коррекционной работы.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Достижение уровня речевого развития, оптимального для обучающегося при реализации вариативных форм логопедического воздействия (подгрупповые, парные, индивидуальные логопедические занятия) с сохранением базового объема знаний и умений в области общеобразовательной подготовки.</w:t>
      </w:r>
      <w:proofErr w:type="gramEnd"/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по данной рабочей программе тесно связано с содержанием школьной программы по русскому языку и чтению и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Коррекционная работа делится на четыре этапа: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Подготовительный этап </w:t>
      </w:r>
      <w:r>
        <w:rPr>
          <w:rFonts w:ascii="Times New Roman" w:hAnsi="Times New Roman" w:cs="Times New Roman"/>
          <w:sz w:val="24"/>
          <w:szCs w:val="24"/>
        </w:rPr>
        <w:t>(1 класс):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>: развитие и совершенствование сенсомоторных функций, психологических предпосылок и коммуникативной готовности к обучению.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по своему усмотрению проводит данные занятия в начале коррекционной логопедической работы, учитывая особенности развития детей и характер их речевых нарушений.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. Этап:</w:t>
      </w:r>
    </w:p>
    <w:p w:rsidR="00B802A0" w:rsidRDefault="00852E53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дефектов произношения;</w:t>
      </w:r>
    </w:p>
    <w:p w:rsidR="00B802A0" w:rsidRDefault="00852E53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полноценных фонетических представлений (на базе развития фонематического восприятия) и совершенствование звуковых обобщений в процессе упражнений в звуковом анализе и синтезе.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II. Этап:</w:t>
      </w:r>
    </w:p>
    <w:p w:rsidR="00B802A0" w:rsidRDefault="00852E53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значений имеющихся у детей слов и дальнейшее обогащение словарного запаса путём накопления новых слов, относящихся к различным частям речи и за счёт развития у детей умения активно пользоваться различными способами словообразования;</w:t>
      </w:r>
    </w:p>
    <w:p w:rsidR="00B802A0" w:rsidRDefault="00852E53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уточнение, развитие и совершенствование грамматического оформления речи.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III. Этап: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предложений различных синтаксических конструкций, различных видов текстов. Все перечисленные направления работы осуществляются одновременно, то есть на одном занятии должна идти работа как по коррекции пробелов в развитии звуковой стороны речи, так и по обогащению словаря и развития грамматического строя. Грамматические темы вводятся в занятия интегрировано, выбор темы зависит от рассматриваемого лексического материала. Предполагается чисто практическое усвоение грамматического материала, без использования избыточной терминологии, хотя вводится понятие «предлог».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 Этап (2 класс)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предупреждение неуспеваемости, обусловленной различными нарушениями устной и письменной речи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класса.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Коррекционная работа на этом этапе ведется в трех основных направлениях: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фонетическом уровне;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На лексико-грамматическом уровне;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синтаксическом уровне.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 на фонетическом уровне:</w:t>
      </w:r>
    </w:p>
    <w:p w:rsidR="00B802A0" w:rsidRDefault="00852E53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дефектов произношения;</w:t>
      </w:r>
    </w:p>
    <w:p w:rsidR="00B802A0" w:rsidRDefault="00852E53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полноценных фонетических представлений на базе развития фонематического восприятия;</w:t>
      </w:r>
    </w:p>
    <w:p w:rsidR="00B802A0" w:rsidRDefault="00852E53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звуковых обобщений в процессе упражнений в звуковом анализе и синтезе.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Коррекционная работа на лексико-грамматическом уровне:</w:t>
      </w:r>
    </w:p>
    <w:p w:rsidR="00B802A0" w:rsidRDefault="00852E53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значений имеющихся в словарном запасе детей слов;</w:t>
      </w:r>
    </w:p>
    <w:p w:rsidR="00B802A0" w:rsidRDefault="00852E53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обогащение словарного запаса путем накопления новых слов, относящихся к различным частям речи;</w:t>
      </w:r>
    </w:p>
    <w:p w:rsidR="00B802A0" w:rsidRDefault="00852E53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морфологических элементах слова, навыков морфемного анализа и синтеза слов.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 Коррекционная работа на синтаксическом уровне:</w:t>
      </w:r>
    </w:p>
    <w:p w:rsidR="00B802A0" w:rsidRDefault="00852E53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уточнение, развитие, совершенствование грамматического оформления речи путем овладения моделями различных синтаксических конструкций.</w:t>
      </w:r>
    </w:p>
    <w:p w:rsidR="00B802A0" w:rsidRDefault="00852E53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 Этап (3 класс)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лексического запаса и грамматического строя речи</w:t>
      </w:r>
    </w:p>
    <w:p w:rsidR="00B802A0" w:rsidRDefault="00852E5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полноценных представлений о предложении, его структуре, грамматическом и интонационном оформлении;</w:t>
      </w:r>
    </w:p>
    <w:p w:rsidR="00B802A0" w:rsidRDefault="00852E5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и обогащение словарного запаса путём накопления новых слов, относящихся к различным частям речи;</w:t>
      </w:r>
    </w:p>
    <w:p w:rsidR="00B802A0" w:rsidRDefault="00852E5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морфологическом составе слова;</w:t>
      </w:r>
    </w:p>
    <w:p w:rsidR="00B802A0" w:rsidRDefault="00852E53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умений дифференцировать гласные 1 и 2 ряда, а также дифференцировать согласные.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4 Этап (4 класс)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восполнение пробелов в развитии звуковой стороны речи, в области овладения лексикой и грамматикой и формировании связной речи.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 на этом этапе ведется в 7 основных направлениях: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полноценных фонетических представлений и совершенствование звуковых обобщений в процессе упражнений в звуковом анализе и синтезе;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Уточнение значений слов, имеющихся у детей и дальнейшее обогащение словарного запаса путём накопления новых слов, относящихся к различным частям речи, то есть формирование морфологических обобщений;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Развитие и совершенствование грамматического оформления речи;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Развитие навыков связного высказывания;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Установление последовательности высказывания;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Отбор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построения высказывания в тех или иных целях общения (доказательство, оценка и т.п.);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Совершенствование навыка строить и перестраивать.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Коррекционно-развивающее обучение учащихся 1-х классов с ОВЗ, имеющих общее недоразвитие речи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этап коррекционно-развивающего обучения продолжается с 16 сентября по 15 мая. Поставленные задачи отражаются в содержании и реализуются в ходе изучения следующих разделов и тем: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Речь. Слово. Предложение. (27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Речь. Органы речи. Звуки речи. Способы их образования. Слово. Слова, обозначающие предметы. Слова, обозначающие действие предмета. Дифференциация слов, обозначающих предметы и слов, обозначающих действие предмета. Дифференциация слов, обозначающих предметы и слов, обозначающих действие предмета. Выделение слов-предметов и слов-действий из предложения. Слова, обозначающие признак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предмета. Дифференциация слов, обозначающих предметы, слов, обозначающих действие предмета и слов, обозначающих признаки предметов. Предложение как единица речи. Составление предложений из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>ѐх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слов. Предлоги. Закрепление предлогов. Повторение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раздела «Речь. Слово. Предложение»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II. Звуковой и слоговой анализ и синтез. (16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Выделение первого звука в слове. Выделение последнего звука в слове. Первый согласный звук в слове. Последний согласный звук в слове. Слогообразующая роль гласных звуков. Определение количества и места звуков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>
        <w:rPr>
          <w:rFonts w:ascii="Times New Roman" w:hAnsi="Times New Roman" w:cs="Times New Roman"/>
          <w:sz w:val="24"/>
          <w:szCs w:val="24"/>
        </w:rPr>
        <w:t>. Звукобуквенный анализ слов. Деление слов на слоги. Понятие ударения. Соотношение слова с его ритмическим рисунком. Смыслоразличительная роль ударения. Выделение ударного слога в слове, его ударного гласного. Повторение раздела «Звуковой и слоговой анализ и синтез».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III. Гласные I ряда. (8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Гласные I и II ряда. Гласные I ряда. Звук [а], буква а. Звук [о], буква о. Различение на письме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а-о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Звук [у],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. Звук [ы], буква ы. Звук [э], буква э. Повторение раздела «Гласные I ряда»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Гласные II ряда. (14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 [я], буква я. Дифференциация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а-я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Звук [е], буква е. Дифференциация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э-е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Звук [ю], буква ю. Дифференциация букв у-ю. Звук [и],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 Дифференциация букв </w:t>
      </w:r>
      <w:proofErr w:type="spellStart"/>
      <w:r>
        <w:rPr>
          <w:rFonts w:ascii="Times New Roman" w:hAnsi="Times New Roman" w:cs="Times New Roman"/>
          <w:sz w:val="24"/>
          <w:szCs w:val="24"/>
        </w:rPr>
        <w:t>ыи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Звук [ѐ], буква ѐ. Дифференциация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ѐ. Различение на письме букв е-ѐ. Дифференциация гласных I и II ряда. Дифференциация кинетически сходных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и-у</w:t>
      </w:r>
      <w:proofErr w:type="gramEnd"/>
      <w:r>
        <w:rPr>
          <w:rFonts w:ascii="Times New Roman" w:hAnsi="Times New Roman" w:cs="Times New Roman"/>
          <w:sz w:val="24"/>
          <w:szCs w:val="24"/>
        </w:rPr>
        <w:t>. Повторение разделов «Гласные I и II ряда».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Согласные звуки и буквы. (43ч.)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Согласные звуки.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Твѐрдые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мягкие согласные. Обозначение мягкости согласных с помощью мягкого знака. Обозначение мягкости согласных на письме с помощью мягкого знака (в середине слова). Разделительный мягкий знак. Звонкие и глухие согласные. Повторение знаний о характеристиках согласных звуков. Звуки [в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[в`]. Буква В. Звуки [ф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[ф`]. Буква Ф. Дифференциация звуков [в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[ф],[ф`]-[в`]. Дифференциация звуков [в]- [ф]</w:t>
      </w:r>
      <w:proofErr w:type="gramStart"/>
      <w:r>
        <w:rPr>
          <w:rFonts w:ascii="Times New Roman" w:hAnsi="Times New Roman" w:cs="Times New Roman"/>
          <w:sz w:val="24"/>
          <w:szCs w:val="24"/>
        </w:rPr>
        <w:t>,[</w:t>
      </w:r>
      <w:proofErr w:type="gramEnd"/>
      <w:r>
        <w:rPr>
          <w:rFonts w:ascii="Times New Roman" w:hAnsi="Times New Roman" w:cs="Times New Roman"/>
          <w:sz w:val="24"/>
          <w:szCs w:val="24"/>
        </w:rPr>
        <w:t>ф`]-[в`] в словосочетаниях, предложениях, тексте. Звуки [г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[г`]. Буква Г. Звуки [к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[к`]. Буква К. Дифференциация звуков [г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[к],[г`]-[к`]. Дифференциация звуков [г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[к],[г`]-[к`] в словосочетаниях предложениях, тексте. Звуки [б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[б`]. Буква Б. Звуки [п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[п`]. Буква П. Дифференциация звуков [б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[п],[б`]-[п`] в словосочетаниях предложениях, тексте. Звуки [д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[д`]. Буква Д. </w:t>
      </w:r>
      <w:r>
        <w:rPr>
          <w:rFonts w:ascii="Times New Roman" w:hAnsi="Times New Roman" w:cs="Times New Roman"/>
          <w:sz w:val="24"/>
          <w:szCs w:val="24"/>
        </w:rPr>
        <w:lastRenderedPageBreak/>
        <w:t>Звуки [т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[т`]. Буква Т. Дифференциация звуков [д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[т],[д`]-[т`]. Дифференциация звуков [д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[т],[д`]-[т`] в словосочетаниях предложениях, тексте. Различение на письме букв б-д. Различение на письме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п-т</w:t>
      </w:r>
      <w:proofErr w:type="gramEnd"/>
      <w:r>
        <w:rPr>
          <w:rFonts w:ascii="Times New Roman" w:hAnsi="Times New Roman" w:cs="Times New Roman"/>
          <w:sz w:val="24"/>
          <w:szCs w:val="24"/>
        </w:rPr>
        <w:t>. Звуки [с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[с`]. 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С.Звуки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[з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[з`]. Буква З. Дифференциация звуков [с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[з],[с`]-[з`] в слогах и словах. Дифференциация звуков [с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[з], [с`]-[з`] в словосочетаниях предложениях, тексте.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Звук [ж</w:t>
      </w:r>
      <w:proofErr w:type="gramEnd"/>
      <w:r>
        <w:rPr>
          <w:rFonts w:ascii="Times New Roman" w:hAnsi="Times New Roman" w:cs="Times New Roman"/>
          <w:sz w:val="24"/>
          <w:szCs w:val="24"/>
        </w:rPr>
        <w:t>].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словах, словосочетаниях предложениях и тексте. Звук [ш].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словах, словосочетаниях предложениях и тексте. Дифференциация звуков [ш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[ж]. Дифференциация звуков [с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[ш]. Дифференциация звуков [з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[ж]. Звуки [р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[р`]. 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Р.Звуки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[л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[л`]. Буква Л. Дифференциация звуков [р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[л],[р`]-[л`]. Различение на письме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п-р</w:t>
      </w:r>
      <w:proofErr w:type="gramEnd"/>
      <w:r>
        <w:rPr>
          <w:rFonts w:ascii="Times New Roman" w:hAnsi="Times New Roman" w:cs="Times New Roman"/>
          <w:sz w:val="24"/>
          <w:szCs w:val="24"/>
        </w:rPr>
        <w:t>. Звук [ч`], буква Ч. Дифференциация звуков [ч`]- [т`]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ифференциация звуков [ч`]-[ш]. Звук и буква Щ. Дифференциация звуков [щ`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[с`],[щ`]-[ч`]. Различение на письме букв ш-щ. Звук и буква Ц. Дифференциация звуков [ц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[т`]. Дифференциация звуков [ц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[ч`]. Дифференциация звуков [ц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[с] в словосочетаниях, предложениях и тексте.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Проверочные работы. (2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проверочная работа. Списывание. Итоговая проверочная работа. Диктант.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занятий формируются фонематические процессы и уточняются представления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-слоговом составе слова, развитие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анализа и синтеза. Кроме того, методом устного опережения, осуществляется работа по уточнению и активизации имеющихся у детей словарного запаса и моделей простых синтаксических конструкций, то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создаѐтся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база для дальнейшей целенаправленной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обязательной максимальной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внимания и усилий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учителялогопеда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детей на решении основной задачи данного этапа.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такого подхода обусловлена основным принципом коррекционно - развивающего обучения детей с ОВЗ, обучающихся в интегрированных классах, а именно: одновременная работа над всеми компонентами речевой системы. В связи с этим методом устного опережения в занятия основного этапа включаются также элементы работы по формированию лексико-грамматических средств языка и связной речи.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коррекционно-развивающего обучения учащихся 1-х классов с ОВЗ, имеющих фонетико-фонематическое и фонематическое недоразвитие речи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этап коррекционно-развивающего обучения продолжается с 16 сентября по 15 мая. Поставленные задачи отражаются в содержании и реализуются в ходе изучения следующих разделов и тем: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Развитие неречевых процессов. (11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Восприятие. Представление. Представление. Практическое усвоение навыка слитного слогового чтения. Наглядно-действенное мышление. Внимание. Развитие устойчивости внимания. Внимание. Развитие слухового и зрительного внимания. Внимание. Расширение объема внимания, его переключения и распределения. Память. Тренировка произвольного компонента слуховой, зрительной и моторной памяти. Память. Развитие способности к запоминанию лингвистического материала (устойчивые словосочетания). Моторика. Развитие графических представлений (предупреждение зеркального написания букв).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Звуки и буквы. (5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вокруг нас. Звуки речи. Образование гласных и согласных звуков. Различение твёрдых и мягких согласных звуков. Различение звонких и глухих согласных звуков.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Звукослоговой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анализ и синтез слов (12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Простые формы звукового анализа слов: гласные звуки. Простые формы звукового анализа слов: согласные звуки. Позиционный анализ звуков в слове (начало, середина, конец). Последовательное выделение звуков в односложных словах без стечения согласных типа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мал-мял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мыл-мил</w:t>
      </w:r>
      <w:r>
        <w:rPr>
          <w:rFonts w:ascii="Times New Roman" w:hAnsi="Times New Roman" w:cs="Times New Roman"/>
          <w:sz w:val="24"/>
          <w:szCs w:val="24"/>
        </w:rPr>
        <w:t xml:space="preserve">. Введение буквенных обозначений в звуковые схемы (буквы </w:t>
      </w:r>
      <w:r>
        <w:rPr>
          <w:rFonts w:ascii="Times New Roman" w:hAnsi="Times New Roman" w:cs="Times New Roman"/>
          <w:i/>
          <w:sz w:val="24"/>
          <w:szCs w:val="24"/>
        </w:rPr>
        <w:t>а, я, ы, и, о, ѐ, у, ю</w:t>
      </w:r>
      <w:r>
        <w:rPr>
          <w:rFonts w:ascii="Times New Roman" w:hAnsi="Times New Roman" w:cs="Times New Roman"/>
          <w:sz w:val="24"/>
          <w:szCs w:val="24"/>
        </w:rPr>
        <w:t xml:space="preserve">). Обозначение мягкости согласного звука на письме буквами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,е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 ѐ, ю</w:t>
      </w:r>
      <w:r>
        <w:rPr>
          <w:rFonts w:ascii="Times New Roman" w:hAnsi="Times New Roman" w:cs="Times New Roman"/>
          <w:sz w:val="24"/>
          <w:szCs w:val="24"/>
        </w:rPr>
        <w:t xml:space="preserve">. Последовательное выделение звуков в двусложных словах, состоящих из открытых слогов типа </w:t>
      </w:r>
      <w:r>
        <w:rPr>
          <w:rFonts w:ascii="Times New Roman" w:hAnsi="Times New Roman" w:cs="Times New Roman"/>
          <w:i/>
          <w:sz w:val="24"/>
          <w:szCs w:val="24"/>
        </w:rPr>
        <w:t>вата-мята</w:t>
      </w:r>
      <w:r>
        <w:rPr>
          <w:rFonts w:ascii="Times New Roman" w:hAnsi="Times New Roman" w:cs="Times New Roman"/>
          <w:sz w:val="24"/>
          <w:szCs w:val="24"/>
        </w:rPr>
        <w:t xml:space="preserve">. Введение буквенных обозначений в звуковые схемы (буквы </w:t>
      </w:r>
      <w:r>
        <w:rPr>
          <w:rFonts w:ascii="Times New Roman" w:hAnsi="Times New Roman" w:cs="Times New Roman"/>
          <w:i/>
          <w:sz w:val="24"/>
          <w:szCs w:val="24"/>
        </w:rPr>
        <w:t>а, я, э, е</w:t>
      </w:r>
      <w:r>
        <w:rPr>
          <w:rFonts w:ascii="Times New Roman" w:hAnsi="Times New Roman" w:cs="Times New Roman"/>
          <w:sz w:val="24"/>
          <w:szCs w:val="24"/>
        </w:rPr>
        <w:t xml:space="preserve">). Последовательное выделение звуков в слогах со стечением согласных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слоге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типа </w:t>
      </w:r>
      <w:r>
        <w:rPr>
          <w:rFonts w:ascii="Times New Roman" w:hAnsi="Times New Roman" w:cs="Times New Roman"/>
          <w:i/>
          <w:sz w:val="24"/>
          <w:szCs w:val="24"/>
        </w:rPr>
        <w:t>струна, страус,</w:t>
      </w:r>
      <w:r>
        <w:rPr>
          <w:rFonts w:ascii="Times New Roman" w:hAnsi="Times New Roman" w:cs="Times New Roman"/>
          <w:sz w:val="24"/>
          <w:szCs w:val="24"/>
        </w:rPr>
        <w:t xml:space="preserve"> в словах изученных структур типа </w:t>
      </w:r>
      <w:r>
        <w:rPr>
          <w:rFonts w:ascii="Times New Roman" w:hAnsi="Times New Roman" w:cs="Times New Roman"/>
          <w:i/>
          <w:sz w:val="24"/>
          <w:szCs w:val="24"/>
        </w:rPr>
        <w:t>лимоны, голуби</w:t>
      </w:r>
      <w:r>
        <w:rPr>
          <w:rFonts w:ascii="Times New Roman" w:hAnsi="Times New Roman" w:cs="Times New Roman"/>
          <w:sz w:val="24"/>
          <w:szCs w:val="24"/>
        </w:rPr>
        <w:t xml:space="preserve">. Введение буквенных обозначений в звуковые схемы (буквы </w:t>
      </w:r>
      <w:r>
        <w:rPr>
          <w:rFonts w:ascii="Times New Roman" w:hAnsi="Times New Roman" w:cs="Times New Roman"/>
          <w:i/>
          <w:sz w:val="24"/>
          <w:szCs w:val="24"/>
        </w:rPr>
        <w:t>а, я, ы, и, о, ѐ, э, е, у, ю</w:t>
      </w:r>
      <w:r>
        <w:rPr>
          <w:rFonts w:ascii="Times New Roman" w:hAnsi="Times New Roman" w:cs="Times New Roman"/>
          <w:sz w:val="24"/>
          <w:szCs w:val="24"/>
        </w:rPr>
        <w:t xml:space="preserve">). Йотированные гласные звуки и их обозначение на письме. Обобщение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потеме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 и синтез слов».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Первоначальные морфологические представления. (5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родственными словами. Наблюдение за произнесением и единообразным написанием общей части родственных слов. Словообразование. Роль суффикса в слове. Словообразование. Роль приставки в слове.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Ударение. Слог. (8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слоге. Слоговой анализ и синтез слов. Деление слов на слоги. Работа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слогоритмическим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рисунком слова. Ударение в слове. Смыслоразличительная роль ударения. Ударные и безударные гласные. Практические упражнения в подборе проверочных слов. Обобщение по теме: «Ударение. Слог».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Дифференциация согласных звуков и букв. (39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[в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[в`]. Буква В. Звуки [ф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[ф`]. Буква Ф. Дифференциация звуков [в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[ф],[ф`]-[в`]. Дифференциация звуков [в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[ф], [ф`]-[в`] в словосочетаниях, предложениях, тексте. Звуки [г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[г`]. Буква Г. Звуки [к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[к`]. Буква К. Дифференциация звуков [г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[к],[г`]-[к`]. Дифференциация звуков [г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[к],[г`]-[к`] в словосочетаниях предложениях, тексте. Дифференциация звуков [к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[к`],[х]-[х`]. Звуки [б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[б`]. Буква Б. Звуки [п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[п`]. Буква П. Дифференциация звуков [б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[п],[б`]-[п`]. Дифференциация звуков [б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[п],[б`]-[п`] в словосочетаниях предложениях, тексте. Звуки [д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[д`]. Буква Д. Звуки [т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[т`]. Буква Т. Дифференциация звуков [д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[т],[д`]-[т`]. Дифференциация звуков [д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[т],[д`]-[т`] в словосочетаниях предложениях, тексте. Различение на письме букв б-д. Различение на письме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п-т</w:t>
      </w:r>
      <w:proofErr w:type="gramEnd"/>
      <w:r>
        <w:rPr>
          <w:rFonts w:ascii="Times New Roman" w:hAnsi="Times New Roman" w:cs="Times New Roman"/>
          <w:sz w:val="24"/>
          <w:szCs w:val="24"/>
        </w:rPr>
        <w:t>. Звуки [с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[с`]. Буква С. Звуки [з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[з`]. Буква З. Дифференциация звуков [с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[з],[с`]-[з`] в слогах и словах. Дифференциация звуков [с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[з],[с`]-[з`] в словосочетаниях предложениях, тексте.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Звук [ж</w:t>
      </w:r>
      <w:proofErr w:type="gramEnd"/>
      <w:r>
        <w:rPr>
          <w:rFonts w:ascii="Times New Roman" w:hAnsi="Times New Roman" w:cs="Times New Roman"/>
          <w:sz w:val="24"/>
          <w:szCs w:val="24"/>
        </w:rPr>
        <w:t>].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словах, словосочетаниях предложениях и тексте. Звук [ш].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словах, словосочетаниях предложениях и тексте. Дифференциация звуков [ш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[ж]. Дифференциация звуков [с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[ш]. Дифференциация звуков [з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[ж]. Звуки [р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[р`]. Буква Р. Звуки [л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[л`]. Буква Л. Дифференциация звуков [р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[л],[р`]-[л`]. Различение на письме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п-р</w:t>
      </w:r>
      <w:proofErr w:type="gramEnd"/>
      <w:r>
        <w:rPr>
          <w:rFonts w:ascii="Times New Roman" w:hAnsi="Times New Roman" w:cs="Times New Roman"/>
          <w:sz w:val="24"/>
          <w:szCs w:val="24"/>
        </w:rPr>
        <w:t>. Звук [ч`], буква Ч. Дифференциация звуков [ч`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[т`]. Дифференциация звуков [ч`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[ш]. Звук и буква Щ. Дифференциация звуков [щ`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[с`]. Дифференциация звуков [щ`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[ч`]. Различение на письме букв Ш-Щ. Звук и буква Ц. Дифференциация звуков [ц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[т`]. Дифференциация звуков [ц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[ч`].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звуков [ц]-[c]. Дифференциация звуков [м</w:t>
      </w:r>
      <w:proofErr w:type="gramStart"/>
      <w:r>
        <w:rPr>
          <w:rFonts w:ascii="Times New Roman" w:hAnsi="Times New Roman" w:cs="Times New Roman"/>
          <w:sz w:val="24"/>
          <w:szCs w:val="24"/>
        </w:rPr>
        <w:t>]-</w:t>
      </w:r>
      <w:proofErr w:type="gramEnd"/>
      <w:r>
        <w:rPr>
          <w:rFonts w:ascii="Times New Roman" w:hAnsi="Times New Roman" w:cs="Times New Roman"/>
          <w:sz w:val="24"/>
          <w:szCs w:val="24"/>
        </w:rPr>
        <w:t>[м`],[н]-[н`]. Буквы М и Н. Обобщение по теме: «Дифференциация согласных звуков и букв».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 Проверочные работы. (2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проверочная работа. Списывание. Итоговая проверочная работа. Диктант.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Коррекционно-развивающее обучение учащихся 2-х классов с ОВЗ, имеющих недостатки чтения и письма, обусловленные общим недоразвитием речи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этап коррекционно-развивающего обучения продолжается с 16 сентября по 15 мая. Поставленные задачи отражаются в содержании и реализуются в ходе изучения следующих разделов и тем: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Звук. Слово. Предложение. (13ч.)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Речь. Предложение. Уточнение понятий. Интонационная законченность предложений. Дифференциация понятий «предложение-слово». Виды предложений. Распространение предложений. Слова, обозначающие предметы. Практическое употребление существительных в форме единственного и множественного числа. Слова, обозначающие действие предмета. Согласование глаголов с именем существительным в роде и числе. Слова, обозначающие признак предмета. Согласование имени прилагательного с именем существительным в роде и числе. Изменение глаголов во времени. Звуки речи, способы их образования. Дифференциация понятий «звук» и «буква». Гласные и согласные звуки.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Звуковой и слоговой анализ и синтез. (4ч.)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Слогообразующая роль гласных. Определение количества и места звуков в слове. Звукобуквенный анализ слов. Деление слов на слоги. Смыслоразличительная роль ударения. Выделение ударного звука в слове.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Гласные звуки и буквы. (15ч.)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Гласные звуки. Дифференциация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а-я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Различение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а-я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Дифференциация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284F1E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ѐ. Различение букв о-ѐ. Дифференциация букв и-ы. Различение букв и-ы. Дифференциация букв у-ю. Различение букв у-ю. Дифференциация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э-е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Различение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э-е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Дифференциация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ѐ-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ю. Различение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ѐ-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ю. Дифференциация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о-у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Различение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о-у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Согласные звуки и буквы. (32ч.)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Твѐрдые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мягкие согласные. Обозначение мягкости согласных с помощью 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Твѐрдые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мягкие согласные. Ь в середине слова.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Твѐрдые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мягкие согласные. Ь в конце слова. Звукобуквенный разбор слов. Звонкие и глухие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ифференциация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букв в-ф. Различение букв в-ф. Дифференциация букв б-п. Различение букв б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Дифференциация букв г-к Различение букв г-к. Дифференциация букв с-з. Различение букв с-з. Дифференциация букв ш-ж. Различение букв ш-ж. Дифференциация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д-т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Различение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д-т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Дифференциация звуков и букв с-ш. Дифференциация звуков и букв з-ж. Дифференциация звуков и букв с-ч. Дифференциация звуков и букв ц-ч. Различение звуков и букв ц-ч. Дифференциация звуков и букв ч-щ. Различение звуков и букв ч-щ. Дифференциация звуков и букв ц-с Различение звуков и букв ц-с. Дифференциация звуков и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ч-т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`. Различение звуков и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ч-т</w:t>
      </w:r>
      <w:proofErr w:type="gramEnd"/>
      <w:r>
        <w:rPr>
          <w:rFonts w:ascii="Times New Roman" w:hAnsi="Times New Roman" w:cs="Times New Roman"/>
          <w:sz w:val="24"/>
          <w:szCs w:val="24"/>
        </w:rPr>
        <w:t>`. Дифференциация звуков и букв щ-с`. Различение звуков и букв щ-с`. Дифференциация звуков и букв р-л. Проверочная работа.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Буквы, сходные по оптическим и кинетическим признакам. (19ч.)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Дифференциация оптически сходных букв З-Е. Дифференциация оптически сходных букв в-д. Дифференциация оптически сходных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п-р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Дифференциация кинетически сходных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о-а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Дифференциация кинетически сходных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и-у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Различение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и-у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Дифференциация кинетически сходных букв б-д. Различение букв б-д. Дифференциация кинетически сходных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п-т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Различение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п-т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Дифференциация кинетически сходных букв х-ж. Различение букв х-ж. Дифференциация кинетически сходных букв и-ш. Различение букв и-ш. Дифференциация кинетически сходных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к-н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Различение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к-н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Дифференциация кинетически сходных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л-м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Различение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л-м</w:t>
      </w:r>
      <w:proofErr w:type="gramEnd"/>
      <w:r>
        <w:rPr>
          <w:rFonts w:ascii="Times New Roman" w:hAnsi="Times New Roman" w:cs="Times New Roman"/>
          <w:sz w:val="24"/>
          <w:szCs w:val="24"/>
        </w:rPr>
        <w:t>. Дифференциация кинетически сходных букв и-ц.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Проверочные работы. (2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проверочная работа. Списывание. Итоговая проверочная работа. Диктант. К концу второго года коррекционно-развивающего обучения следует провести проверку усвоения учащимися содержания данного этапа.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коррекционно-развивающего обучения учащихся 2-х классов с ОВЗ, имеющих недостатки чтения и письма, обусловленные ФФНР, реализуется в ходе изучения следующих разделов и тем: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Данный этап коррекционно-развивающего обучения продолжается с 16 сентября по 15 мая. Поставленные задачи отражаются в содержании и реализуются в ходе изучения следующих разделов и тем: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Речь. Слово. Предложение. (15ч.)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Звуки речи. Способы их образования. Органы речи. Речевые и неречевые звуки. Слово как часть предложения. Лексическое значение слова. Слова, обозначающие живые и неживые предметы. Обозначение изучаемых слов при помощи схемы. Обогащение глагольного словаря. Графическое изображение слов-действий. Подбор действия к предмету. Практическое овладение навыками составления простого нераспространенного предложения. Графическое изображение простых предложений. Подбор слов к графическим схемам. Развитие словаря признаков. Подбор признаков к предметам. Соотнесение слов, обозначающих признаки со схемой. Развитие навыков постановки вопросов к словам-признакам. Роль имен прилагательных в речи. Практическое овладение навыками согласования слов-предметов и слов признаков. Графическое изображение простых предложений. Подбор слов к графическим схемам. Сочетание прилагательных с существительными. Распространение двусоставного предложения прилагательными. Определение последовательности слов в предложении. Составление схем предложений. Составление предложений по схемам. Виды предложений. Интонационная законченность предложений. Проверка знаний по пройденным темам.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Звукослоговой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анализ и синтез. Ударение. (6ч.)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Наблюдение за работой органов речи: образование гласных первого ряда, согласных. Звукобуквенный анализ и синтез слова. Слогообразующая роль гласных. Деление слов на слоги. Слоговой анализ и синтез слов. Ударение. Смыслоразличительная роль ударения. Проверка знаний по пройденным темам.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Гласные 2-го ряда. Твердые и мягкие согласные. (21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Гласные 2-го ряда. Дифференциация согласных звуков перед гласными 2-го ряда. Гласные 2-го ряда. Соотнесение количества звуков и бу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ове. Соотнесение количества звуков и бу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ове. Смыслоразличительная роль ь. Смыслоразличительная роль ь (слова с ь на конце и в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середине слова). Соотнесение слов с ь со схемой. Разделительный ь. Дифференциация гласных а – я. Различение букв а – я. Соотнесение звуков с буквами. Дифференциация гласных у – ю. Различение букв у – ю. Соотнесение букв со звуками. Дифференциация гласных о - ѐ. Различение букв о - ѐ. Соотнесение букв со звуками. Дифференциация гласных ы - и. Различение букв ы - и. Соотнесение букв со звуками.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Дифференциация гласных э - е. Различение букв э - е. Соотнесение букв со звуками. Дифференциация гласных ѐ - ю. Соотнесение букв со звуками. Различение букв ѐ - ю. Соотнесение букв со звуками. Дифференциация гласных о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Различение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букв о - у. Проверка знаний по пройденным темам.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Звонкие и глухие согласные. (13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Дифференциация звуков [с] – [з] в слогах, словах, словосочетаниях. Различение звуков [с] – [з] в предложениях и текстах. Дифференциация звуков [ш] – [ж] в слогах, словах, словосочетаниях. Различение звуков [ш] – [ж] в предложениях и текстах. Дифференциация звуков [в] – [ф] в слогах, словах, словосочетаниях. Различение звуков [в]– [ф] в предложениях и текстах. Дифференциация звуков [б] – [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] в слогах, словах, словосочетаниях. Различение звуков [б] – [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] в предложениях и текстах. Дифференциация звуков [д] – [т] в слогах, словах, словосочетаниях. Различение звуков [д] – [т] в предложениях и текстах. Дифференциация звуков [г] – [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] в слогах, словах, словосочетаниях. Различение звуков [г] – [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] в предложениях и текстах. Проверка знаний по пройденным темам.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Сонорные звуки. (2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Дифференциация звуков [л] – [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] в слогах, словах, словосочетаниях, предложениях и текстах. Проверка знаний по пройденной теме.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Свистящие и шипящие звуки. Аффрикаты. (14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Дифференциация звуков и букв [с] – [ш]. Дифференциация звуков и букв [с] – [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]. Дифференциация звуков и букв [з] – [ж]. Дифференциация звуков и букв [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] – [т’]. Дифференциация звуков и букв [щ] – [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’]. Дифференциация звуков и букв [щ] – [ч]. Различение звуков и букв [щ] – [ч]. Дифференциация звуков и букв [ц] – [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]. Дифференциация звуков и букв [ц] – [ч]. Дифференциация звуков и букв [ц] – [т]. Дифференциация звуков и букв [ш] – [ч]. Дифференциация звуков и букв [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] – [т`]. Дифференциация звуков и букв [щ] – [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`]. Проверка знаний по пройденным темам.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 Буквы, сходные по кинетическим и оптическим признакам. (14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Дифференциация букв б – д. Дифференциация букв а – о. Дифференциация букв и – у. Дифференциация букв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т. Дифференциация букв и – ш. Дифференциация букв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м. Дифференциация букв к – н. Дифференциация букв н – п. Дифференциация букв в-д. Дифференциация букв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п-р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Дифференциация букв З-Е. Дифференциация букв х-ж. Дифференциация букв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ц. Проверка знаний по пройденным темам.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Проверочные работы. (2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Итоговая проверочная работа. Списывание. Итоговая проверочная работа. Диктант. При изучении каждого из разделов используется различный дидактический и речевой материал, игры и задания на развитие логики, памяти, внимания, мышления.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Коррекционно-развивающее обучение учащихся 3-х классов с ОВЗ, имеющих диагноз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дисграфия</w:t>
      </w:r>
      <w:proofErr w:type="spellEnd"/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Данный этап коррекционно-развивающего обучения продолжается с 16 сентября по15 мая. Поставленные задачи отражаются в содержании и реализуются в ходе изучения следующих разделов и тем: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-буквенный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анализ и синтез слов(67ч.)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Органы речи. Строение артикуляционного аппарата. Гласные и согласные. Обозначение твердости и мягкости на письме гласными 1 и 2 ряда. Дифференциация гласных 1 и 2 ряда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а-я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». Дифференциация гласных 1 и 2 ряда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о-ё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». Предупредительный диктант. Дифференциация гласных 1 и 2 ряда «у-ю». Дифференциация гласных 1 и 2 ряда «ы-и». Дифференциация гласных 1 и 2 ряда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ё-ю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». Дифференциация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И» - «Й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». Проверочная работа по теме «Дифференциация гласных 1и 2 ряда». Мягкий знак на конце слова. Мягкий знак в середине слова. Разделительный мягкий знак. Проверочный диктант. Слова с двойными согласными. Проверочная работа. Фонетический разбор слов. Деление слов на слоги. Перенос слов. Урок – тренинг «Деление слов на слоги и перенос слов». Проверочный диктант. Дифференциация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согласных. Дифференциация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б. Дифференциация т – д. Дифференциация к – г. Дифференциация в – ф. Дифференциация с – з. Проверочная работа. Дифференциация с – ш. Дифференциация з – ж. Проверочная работа. Дифференциация с – ц. Дифференциация ц – ч. Дифференциация щ – ч. Дифференциация с – щ. Проверочная работа. Дифференциация А – О. Дифференциация И – У. Дифференциация Б –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Д. Дифференциация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Т. Дифференциация Х –Ж. Дифференциация Ш – Щ. Дифференциация Н – П. Диктант по оптическому сходству букв.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Лексика и грамматика(20ч.)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Синонимы. Антонимы. Родственные слова. Корень слова. Сложные слова. Безударные гласные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Префиксальный способ образования слов. Суффиксальный способ образования слов. Морфемный анализ и синтез слов. Предлоги и приставки. Сказка о предлогах и приставках. Дифференциация предлогов и приставок. Проверочная работа. Связь слов в предложение.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Связная речь(3ч.)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Деление сплошного текста на части. Составление текста из деформированных предложений. Выборочное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списывание из текста по заданию.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Коррекционно-развивающее обучение учащихся 4-х классов с ОВЗ, имеющих диагноз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Данный этап коррекционно-развивающего обучения продолжается с 16 сентября по 15 мая. Поставленные задачи отражаются в содержании и реализуются в ходе изучения следующих разделов и тем: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этап «Работа над звуковой стороной речи» (15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Звуки и буквы. Дифференциация гласных и согласных. Слогообразующая роль гласных. Ударение. Проверочная работа. Твердые и мягкие согласные. Звонкие и глухие согласные. Непроизносимые согласные. Двойные согласные. Фонетический разбор слов. Проверочная работа.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Лексика и грамматика (74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Имя существительное (25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Склонение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уществительных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Несклоняемые имена существительные. Именительный падеж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Родительный падеж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им.сущ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Дательный падеж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им.сущ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Винительный падеж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им.сущ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Творительный падеж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им.сущ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Предложный падеж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им.сущ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Именительный и винительный падежи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им.сущ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Винительный и предложный падежи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им.сущ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Контрольный диктант по теме «Склонение имён существительных». Обобщение знаний о падежах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Три склонения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им.сущ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Ударные и безударные окончания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им.сущ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Диктант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«Правописание окончаний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им.сущ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». Правописание окончаний им. сущ. в Р., Д.,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Именительный падеж имени существительного во множественном числе. Именительный и винительный падежи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мн.ч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Родительный падеж имени существительного во множественном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Дательный, творительный и предложный падежи имён существительных множественного числа. Диктант «Множественное число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». Повторение.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Дидактич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игра «Умницы и умники».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Имя прилагательное (7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Согласование имен прилагательных с именами существительными в роде. Образование имён прилагательных. Согласование имен прилагательных с именами существительными по падежам. Контрольное списывание.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Глагол (8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Согласование глаголов настоящего времени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им.сущ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Согласование глаголов прошедшего времени с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роде. Согласование глаголов прошедшего времени с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.сущ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роде. Проверочная работа «Глагол». Повторение,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дидактич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игра «Умники и умницы».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Словообразование (31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Однокоренные слова. Однокоренные слова и слова с омонимичными корнями. Дифференциация понятий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Однокоренные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родственные и однокоренные неродственные». Дифференциация понятий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Однокоренные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родственные и однокоренные неродственные». Происхождение слов. Слуховой диктант. Повторение,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дидактич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игра «Умники и умницы». Суффиксальный способ образования слов. Повторение,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дидактич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игра «Умники и умницы». Составление рассказа по серии сюжетных картинок. Префиксальный способ образования слов. Дифференциация приставок и предлогов. Состав слова. Проверочная работа «Состав слова». Однозначные и многозначные слова. Прямое и переносное значение многозначных слов. Фразеологизмы и свободные сочетания. Синонимы. Использование синонимов в речи. Антонимы. Подбор антонимов к словам различных частей речи. Фразеологизмы – антонимы.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Связная речь (3 ч.)</w:t>
      </w: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Связь слов в предложении. Работа с деформированными текстами. Сочинение по картине.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 коррекционно-логопедического процесса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Алтухова Н.Г. Научитесь слышать звуки. Развитие фонематического слуха у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СПб.: Лань,2006.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Беляева А.И.. Изучение состояния речевых процессов детей с ОНР.//Логопед.2004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Ткаченко Т.А.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Мультбукварь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М.: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УМка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2016.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Волкова Л.С. Логопедия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М., 1995.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Кукушкина В.С.,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Румега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Н.А.Логопедия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школе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лава 6 - М., 2004г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Т.С.  Артикуляционная и пальчиковая гимнастика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СПб.: КАРО, 2006.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Белых В.А. Трудные звуки. Книга-лото. Донецк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АЛЬ ПАКО, 2020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Мазанова Е.В. Формы и методы логопедической работы по коррекции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., М.: АНМЦ «Развитие и коррекция» ВОИ, 2001.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Виноградова Е.А. Обучение грамоте детей с недоразвитием речи. Конспекты логопедических занятий.,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РнД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:Ф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еникс, 2020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А.В., Бессонова Т.Б. Обучаем читать и писать без ошибок. М., 2007;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Косинова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Е.М. 6.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Косинова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Е.М. Пишем вместе с логопедом.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М.:Махаон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2019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Косинова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Е.М. Большой логопедический учебник с заданиями для самых маленьких. М.: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Эскмо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2016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Воробьева Т.А.,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О.И. Логопедические упражнения. Артикуляционная гимнастика. СПб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Литера, 2019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О.И. Стихи для развития речи СПб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Литера, 2012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Ахмадуллин Ш.Т Блокнот-тренажер. Гимнастика для ума. 6-7 лет. М: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Филипок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2020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Ахмадуллин Ш.Т. Блокнот-тренажер. Гимнастика для ума 8-9 лет. М:Филипок 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2020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Ахмадуллин Ш.Т. Как тренировать память у детей 7-10 лет. М: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Филипок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2020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Ахмадуллин Ш.Т.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Скорочтение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Как научить ребенка быстро читать и понимать прочитанное? 6-9 лет М: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Филипок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2020</w:t>
      </w:r>
    </w:p>
    <w:p w:rsidR="00B802A0" w:rsidRDefault="00852E5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Иншакова О.Б. Альбом для логопеда. М.: ВЛАДОС, 2018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02A0" w:rsidRDefault="00852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Литература, использованная при составлении рабочей программы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Дети с ограниченными возможностями: проблемы и инновационные тенденции в обучении и воспитании. Хрестоматия. – М.: ООО «Аспект», 2005 г.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Салли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Годдарт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Блайт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Оценка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нейромоторной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готовности к обучению. М.ЛИНКА-ПРЕСС, 2017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3.Ишимова О.А., Шаховская С.Н.,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Алмазова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А.А. Логопедическое сопровождение учащихся начальных классов. Письмо. Программно-методические материалы: пособие для учителя/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О.А.Ишимова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С.Н. Шаховская,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А.А.Алмазова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.-М.: Просвещение, 2014.-126с.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Лалаева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Р.И. Диагностика и коррекция нарушений чтения и письма у младших школьников/ Р.И.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Лалаева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Л.В.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Венедиктова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.- М.: Изд-во Союз СПб, 2001.-219 с.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5.Мисаренко Г.Г. Технология коррекции письма: развитие графо-моторных навыков/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Г.Г.Мисаренко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// Логопед.-2004. - № 2- С.4-14.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Ефименкова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Л.Н. Исправление и предупреждение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детей/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Л.Н.Ефименкова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И.Н.Садовникова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- М.: Просвещение, 1972.- 205с.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Ефименкова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Л.Н. Коррекция устной и письменной речи учащихся начальных классов.- М.: Национальный книжный центр, 2015.- 320 с.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8.ВоронинаТ.П.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Дислексия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или Почему ребенок плохо читает? – Изд.3,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РнД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Феникс, 2015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Кобзарева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Л.Г., Резунова М.П., Юшина И.П. Система упражнений по коррекции письма и чтения у детей с ОНР. Практическое пособие для логопедов/ Авт.-сост.: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Л.Г.Кобзарева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М.П. Резунова, И.П. Юшина – Воронеж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ИП ЛакоценинаН.А.-2014.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Кобзарева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Л.Г., Резунова М.П. Игры и упражнения для развития речи на I этапе коррекционного обучения детей с ОНР. Практическое пособие для логопедов./ Авт.- сост.: Л.Г.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Кобзарева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М.П. Резунов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Воронеж: : ИП ЛакоценинаН.А.-2012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Методы обследования речи детей / под общ. ред.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Г.В.Чиркиной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Аркти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2005.- 239с.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О.И., Витязева О.В. Движение и речь.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Кинезиология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коррекции детской речи. СПб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Литера, 2021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 Нейропсихологическая диагностика, обследование письма и чтения младших школьников/ под общ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ед.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Т.В.Ахутиной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О.Б. Иншаковой.- М.: Сфера, 2008.-128 с.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Фотекова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Т.А. Тестовая методика диагностики устной речи младших школьников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Т.А.Фотекова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.- М.: Айрис-пресс, 2007.-96 с.</w:t>
      </w:r>
    </w:p>
    <w:p w:rsidR="00B802A0" w:rsidRDefault="00852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15.Сборник рабочих программ «ШКОЛА РОССИИ» .1-4 классы. Пособие для учителей общеобразовательных учреждений. М.: Просвещение ,2020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02A0" w:rsidRDefault="00B802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02A0" w:rsidRDefault="00B802A0">
      <w:pPr>
        <w:jc w:val="both"/>
      </w:pPr>
    </w:p>
    <w:sectPr w:rsidR="00B802A0" w:rsidSect="00B802A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7A67"/>
    <w:multiLevelType w:val="multilevel"/>
    <w:tmpl w:val="0714F4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9D68D1"/>
    <w:multiLevelType w:val="multilevel"/>
    <w:tmpl w:val="C7CC5F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7A31C1"/>
    <w:multiLevelType w:val="multilevel"/>
    <w:tmpl w:val="09EAB952"/>
    <w:lvl w:ilvl="0">
      <w:start w:val="1"/>
      <w:numFmt w:val="bullet"/>
      <w:lvlText w:val=""/>
      <w:lvlJc w:val="left"/>
      <w:pPr>
        <w:tabs>
          <w:tab w:val="num" w:pos="0"/>
        </w:tabs>
        <w:ind w:left="7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1" w:hanging="360"/>
      </w:pPr>
      <w:rPr>
        <w:rFonts w:ascii="Wingdings" w:hAnsi="Wingdings" w:cs="Wingdings" w:hint="default"/>
      </w:rPr>
    </w:lvl>
  </w:abstractNum>
  <w:abstractNum w:abstractNumId="3">
    <w:nsid w:val="2E3A1CB0"/>
    <w:multiLevelType w:val="multilevel"/>
    <w:tmpl w:val="8BEC54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8D658F"/>
    <w:multiLevelType w:val="multilevel"/>
    <w:tmpl w:val="CBFC2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4B11767"/>
    <w:multiLevelType w:val="multilevel"/>
    <w:tmpl w:val="E7E27338"/>
    <w:lvl w:ilvl="0">
      <w:start w:val="1"/>
      <w:numFmt w:val="bullet"/>
      <w:lvlText w:val=""/>
      <w:lvlJc w:val="left"/>
      <w:pPr>
        <w:tabs>
          <w:tab w:val="num" w:pos="0"/>
        </w:tabs>
        <w:ind w:left="7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1" w:hanging="360"/>
      </w:pPr>
      <w:rPr>
        <w:rFonts w:ascii="Wingdings" w:hAnsi="Wingdings" w:cs="Wingdings" w:hint="default"/>
      </w:rPr>
    </w:lvl>
  </w:abstractNum>
  <w:abstractNum w:abstractNumId="6">
    <w:nsid w:val="3BB5567A"/>
    <w:multiLevelType w:val="multilevel"/>
    <w:tmpl w:val="792C12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FBB2876"/>
    <w:multiLevelType w:val="multilevel"/>
    <w:tmpl w:val="BD3E68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27B3897"/>
    <w:multiLevelType w:val="multilevel"/>
    <w:tmpl w:val="8D8A90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3338C1"/>
    <w:multiLevelType w:val="multilevel"/>
    <w:tmpl w:val="1A52387A"/>
    <w:lvl w:ilvl="0">
      <w:start w:val="1"/>
      <w:numFmt w:val="bullet"/>
      <w:lvlText w:val=""/>
      <w:lvlJc w:val="left"/>
      <w:pPr>
        <w:tabs>
          <w:tab w:val="num" w:pos="0"/>
        </w:tabs>
        <w:ind w:left="7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1" w:hanging="360"/>
      </w:pPr>
      <w:rPr>
        <w:rFonts w:ascii="Wingdings" w:hAnsi="Wingdings" w:cs="Wingdings" w:hint="default"/>
      </w:rPr>
    </w:lvl>
  </w:abstractNum>
  <w:abstractNum w:abstractNumId="10">
    <w:nsid w:val="51E34894"/>
    <w:multiLevelType w:val="multilevel"/>
    <w:tmpl w:val="20E2E6E8"/>
    <w:lvl w:ilvl="0">
      <w:start w:val="1"/>
      <w:numFmt w:val="bullet"/>
      <w:lvlText w:val=""/>
      <w:lvlJc w:val="left"/>
      <w:pPr>
        <w:tabs>
          <w:tab w:val="num" w:pos="0"/>
        </w:tabs>
        <w:ind w:left="7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1" w:hanging="360"/>
      </w:pPr>
      <w:rPr>
        <w:rFonts w:ascii="Wingdings" w:hAnsi="Wingdings" w:cs="Wingdings" w:hint="default"/>
      </w:rPr>
    </w:lvl>
  </w:abstractNum>
  <w:abstractNum w:abstractNumId="11">
    <w:nsid w:val="54910E3F"/>
    <w:multiLevelType w:val="multilevel"/>
    <w:tmpl w:val="15084C6A"/>
    <w:lvl w:ilvl="0">
      <w:start w:val="1"/>
      <w:numFmt w:val="bullet"/>
      <w:lvlText w:val=""/>
      <w:lvlJc w:val="left"/>
      <w:pPr>
        <w:tabs>
          <w:tab w:val="num" w:pos="0"/>
        </w:tabs>
        <w:ind w:left="7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1" w:hanging="360"/>
      </w:pPr>
      <w:rPr>
        <w:rFonts w:ascii="Wingdings" w:hAnsi="Wingdings" w:cs="Wingdings" w:hint="default"/>
      </w:rPr>
    </w:lvl>
  </w:abstractNum>
  <w:abstractNum w:abstractNumId="12">
    <w:nsid w:val="5540485C"/>
    <w:multiLevelType w:val="multilevel"/>
    <w:tmpl w:val="4EBAAB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E3707AC"/>
    <w:multiLevelType w:val="multilevel"/>
    <w:tmpl w:val="1DA483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F4506AF"/>
    <w:multiLevelType w:val="multilevel"/>
    <w:tmpl w:val="48125F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06F1DB9"/>
    <w:multiLevelType w:val="multilevel"/>
    <w:tmpl w:val="0A604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2E7688A"/>
    <w:multiLevelType w:val="multilevel"/>
    <w:tmpl w:val="9F9CC8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69803CD"/>
    <w:multiLevelType w:val="multilevel"/>
    <w:tmpl w:val="EC9CDE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4"/>
  </w:num>
  <w:num w:numId="5">
    <w:abstractNumId w:val="10"/>
  </w:num>
  <w:num w:numId="6">
    <w:abstractNumId w:val="17"/>
  </w:num>
  <w:num w:numId="7">
    <w:abstractNumId w:val="13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6"/>
  </w:num>
  <w:num w:numId="15">
    <w:abstractNumId w:val="12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802A0"/>
    <w:rsid w:val="001237DB"/>
    <w:rsid w:val="00284F1E"/>
    <w:rsid w:val="00672EB6"/>
    <w:rsid w:val="00763E59"/>
    <w:rsid w:val="00852E53"/>
    <w:rsid w:val="00B72B94"/>
    <w:rsid w:val="00B802A0"/>
    <w:rsid w:val="00BD2F3A"/>
    <w:rsid w:val="00D4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802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802A0"/>
    <w:pPr>
      <w:spacing w:after="140"/>
    </w:pPr>
  </w:style>
  <w:style w:type="paragraph" w:styleId="a5">
    <w:name w:val="List"/>
    <w:basedOn w:val="a4"/>
    <w:rsid w:val="00B802A0"/>
    <w:rPr>
      <w:rFonts w:cs="Arial"/>
    </w:rPr>
  </w:style>
  <w:style w:type="paragraph" w:customStyle="1" w:styleId="1">
    <w:name w:val="Название объекта1"/>
    <w:basedOn w:val="a"/>
    <w:qFormat/>
    <w:rsid w:val="00B802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802A0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0C2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393C-D3B1-4291-978F-A12C1E9D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33</Pages>
  <Words>9415</Words>
  <Characters>53666</Characters>
  <Application>Microsoft Office Word</Application>
  <DocSecurity>0</DocSecurity>
  <Lines>447</Lines>
  <Paragraphs>125</Paragraphs>
  <ScaleCrop>false</ScaleCrop>
  <Company>SPecialiST RePack</Company>
  <LinksUpToDate>false</LinksUpToDate>
  <CharactersWithSpaces>62956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МОН</cp:lastModifiedBy>
  <cp:revision>15</cp:revision>
  <cp:lastPrinted>2022-10-17T08:15:00Z</cp:lastPrinted>
  <dcterms:created xsi:type="dcterms:W3CDTF">2022-10-11T06:12:00Z</dcterms:created>
  <dcterms:modified xsi:type="dcterms:W3CDTF">2025-06-09T05:44:00Z</dcterms:modified>
  <dc:language>ru-RU</dc:language>
</cp:coreProperties>
</file>